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50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811"/>
        <w:gridCol w:w="1708"/>
        <w:gridCol w:w="5715"/>
      </w:tblGrid>
      <w:tr w:rsidR="00C6518D" w:rsidRPr="007424B8" w14:paraId="1631FE43" w14:textId="77777777" w:rsidTr="003B1872">
        <w:trPr>
          <w:trHeight w:val="545"/>
          <w:jc w:val="center"/>
        </w:trPr>
        <w:tc>
          <w:tcPr>
            <w:tcW w:w="1050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3B1872">
        <w:trPr>
          <w:trHeight w:val="444"/>
          <w:jc w:val="center"/>
        </w:trPr>
        <w:tc>
          <w:tcPr>
            <w:tcW w:w="479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5F7313">
                  <w:pPr>
                    <w:ind w:right="-734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567A561D" w:rsidR="00C6518D" w:rsidRPr="007424B8" w:rsidRDefault="005F7313">
            <w:pPr>
              <w:jc w:val="both"/>
              <w:rPr>
                <w:rFonts w:ascii="Arial" w:eastAsia="Arial" w:hAnsi="Arial" w:cs="Arial"/>
              </w:rPr>
            </w:pPr>
            <w:r w:rsidRPr="003C3F61">
              <w:rPr>
                <w:rFonts w:ascii="Arial" w:eastAsia="Arial" w:hAnsi="Arial" w:cs="Arial"/>
                <w:color w:val="000000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6518D" w:rsidRPr="007424B8" w14:paraId="4B164F39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51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CB28222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. 4162.010.26.1.3966-2025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51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51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88D6787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ANA PATRICIA REYES RIVERA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51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88002E0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66.814.141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B63505D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3F61">
              <w:rPr>
                <w:rFonts w:ascii="Arial" w:eastAsia="Arial" w:hAnsi="Arial" w:cs="Arial"/>
              </w:rPr>
              <w:t>$</w:t>
            </w:r>
            <w:r>
              <w:rPr>
                <w:rFonts w:ascii="Arial" w:eastAsia="Arial" w:hAnsi="Arial" w:cs="Arial"/>
              </w:rPr>
              <w:t xml:space="preserve"> </w:t>
            </w:r>
            <w:r w:rsidRPr="003C3F61">
              <w:rPr>
                <w:rFonts w:ascii="Arial" w:eastAsia="Arial" w:hAnsi="Arial" w:cs="Arial"/>
              </w:rPr>
              <w:t>5.445.000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49767FB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4045E2B" w:rsidR="00C6518D" w:rsidRPr="007424B8" w:rsidRDefault="005F73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3B1872">
        <w:trPr>
          <w:trHeight w:val="333"/>
          <w:jc w:val="center"/>
        </w:trPr>
        <w:tc>
          <w:tcPr>
            <w:tcW w:w="4794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81863E" w14:textId="71068BDC" w:rsidR="00895F97" w:rsidRPr="00895F97" w:rsidRDefault="007424B8" w:rsidP="00895F97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b/>
              </w:rPr>
              <w:t>SEGURIDAD SOCIAL:</w:t>
            </w:r>
            <w:r w:rsidR="00895F97" w:rsidRPr="00895F97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</w:t>
            </w:r>
            <w:r w:rsidR="00895F97">
              <w:rPr>
                <w:rFonts w:ascii="Arial" w:hAnsi="Arial" w:cs="Arial"/>
                <w:color w:val="000000"/>
                <w:kern w:val="0"/>
                <w:lang w:val="es-CO" w:eastAsia="es-CO"/>
              </w:rPr>
              <w:t>A</w:t>
            </w:r>
            <w:r w:rsidR="00895F97" w:rsidRPr="00895F97">
              <w:rPr>
                <w:rFonts w:ascii="Arial" w:hAnsi="Arial" w:cs="Arial"/>
                <w:color w:val="000000"/>
                <w:kern w:val="0"/>
                <w:lang w:val="es-CO" w:eastAsia="es-CO"/>
              </w:rPr>
              <w:t>djunt</w:t>
            </w:r>
            <w:r w:rsidR="00895F97">
              <w:rPr>
                <w:rFonts w:ascii="Arial" w:hAnsi="Arial" w:cs="Arial"/>
                <w:color w:val="000000"/>
                <w:kern w:val="0"/>
                <w:lang w:val="es-CO" w:eastAsia="es-CO"/>
              </w:rPr>
              <w:t>o</w:t>
            </w:r>
            <w:r w:rsidR="00895F97" w:rsidRPr="00895F97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certificado de afiliación de la EPS Y PENSION para el pago de esta cuenta, según decreto 1273 de 23/07/2018 que permite efectuar la cancelación mes vencido de la seguridad social. Se compromete a pagar seguridad social correspondiente”.</w:t>
            </w:r>
          </w:p>
          <w:p w14:paraId="02458A94" w14:textId="3107BE82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0BB99C38" w:rsidR="00C6518D" w:rsidRPr="007424B8" w:rsidRDefault="006F0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$2.178.000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3B1872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3B1872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51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6F05D0">
        <w:trPr>
          <w:trHeight w:val="336"/>
          <w:jc w:val="center"/>
        </w:trPr>
        <w:tc>
          <w:tcPr>
            <w:tcW w:w="10509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3862834" w14:textId="77777777" w:rsidR="006F05D0" w:rsidRDefault="006F0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1097DFFB" w14:textId="6AAABF9F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De acuerdo con las obligaciones específicas contenidas en el complemento al contrato electrónico, ejecuté a cabalidad las siguientes actividades dentro del plazo contractual establecido </w:t>
            </w: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así:</w:t>
            </w:r>
          </w:p>
        </w:tc>
      </w:tr>
      <w:tr w:rsidR="00C6518D" w:rsidRPr="007424B8" w14:paraId="005400E6" w14:textId="77777777" w:rsidTr="003B1872">
        <w:trPr>
          <w:trHeight w:val="40"/>
          <w:jc w:val="center"/>
        </w:trPr>
        <w:tc>
          <w:tcPr>
            <w:tcW w:w="3086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 w:rsidP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26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C4192">
        <w:trPr>
          <w:trHeight w:val="8008"/>
          <w:jc w:val="center"/>
        </w:trPr>
        <w:tc>
          <w:tcPr>
            <w:tcW w:w="4794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27BC6F" w14:textId="2F4220FA" w:rsidR="005F7313" w:rsidRDefault="007424B8" w:rsidP="003B1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4B74DFEA" w14:textId="77777777" w:rsidR="005F7313" w:rsidRDefault="005F7313" w:rsidP="005F7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﻿</w:t>
            </w:r>
            <w:r w:rsidRPr="003C3F61">
              <w:rPr>
                <w:rFonts w:ascii="Arial" w:hAnsi="Arial" w:cs="Arial"/>
                <w:color w:val="000000"/>
              </w:rPr>
              <w:t>1. Dirigir el desarrollo de los procesos a través de tareas relacionadas con la supervisión de los procesos del área de Fomento asignadas por el Subsecretario de Fomento.</w:t>
            </w:r>
          </w:p>
          <w:p w14:paraId="75331A5B" w14:textId="77777777" w:rsidR="005F7313" w:rsidRDefault="005F7313" w:rsidP="005F7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B21E94" w14:textId="0A7016EE" w:rsidR="005F7313" w:rsidRDefault="005F7313" w:rsidP="005F7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3C3F61">
              <w:rPr>
                <w:rFonts w:ascii="Arial" w:hAnsi="Arial" w:cs="Arial"/>
                <w:color w:val="000000"/>
                <w:lang w:eastAsia="es-CO"/>
              </w:rPr>
              <w:t>Elaborar informes parciales y finales, recopilando y procesando la información derivada de la gestión y ejecución del proyecto</w:t>
            </w:r>
          </w:p>
          <w:p w14:paraId="4AA20729" w14:textId="77777777" w:rsidR="005F7313" w:rsidRDefault="005F7313" w:rsidP="005F7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14:paraId="5F34D721" w14:textId="77777777" w:rsidR="003B1872" w:rsidRDefault="003B1872" w:rsidP="005F731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14:paraId="3A1D68BC" w14:textId="113F892A" w:rsidR="00FF171D" w:rsidRDefault="00FF171D" w:rsidP="002C63C4">
            <w:pPr>
              <w:rPr>
                <w:rFonts w:ascii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5F7313" w:rsidRPr="003C3F61">
              <w:rPr>
                <w:rFonts w:ascii="Arial" w:hAnsi="Arial" w:cs="Arial"/>
                <w:color w:val="000000"/>
              </w:rPr>
              <w:t xml:space="preserve"> Publicar, hacer seguimiento y controlar los documentos y actos administrativos relacionados con los procesos de contratación asignados, en el Sistema Electrónico para la Contratación Pública – SECOP – y la plataforma de Gestión de Contratistas, según corresponda</w:t>
            </w:r>
            <w:r w:rsidR="003B1872">
              <w:rPr>
                <w:rFonts w:ascii="Arial" w:hAnsi="Arial" w:cs="Arial"/>
                <w:color w:val="000000"/>
              </w:rPr>
              <w:t xml:space="preserve">. </w:t>
            </w:r>
          </w:p>
          <w:p w14:paraId="5E21C92F" w14:textId="77777777" w:rsidR="007C4192" w:rsidRDefault="007C4192" w:rsidP="002C63C4">
            <w:pPr>
              <w:rPr>
                <w:rFonts w:ascii="Arial" w:hAnsi="Arial" w:cs="Arial"/>
                <w:color w:val="000000"/>
              </w:rPr>
            </w:pPr>
          </w:p>
          <w:p w14:paraId="36784451" w14:textId="77777777" w:rsidR="007C4192" w:rsidRDefault="007C4192" w:rsidP="002C63C4">
            <w:pPr>
              <w:rPr>
                <w:rFonts w:ascii="Arial" w:hAnsi="Arial" w:cs="Arial"/>
                <w:color w:val="000000"/>
              </w:rPr>
            </w:pPr>
          </w:p>
          <w:p w14:paraId="5A21D6D2" w14:textId="619554B9" w:rsidR="007C4192" w:rsidRDefault="00FF171D" w:rsidP="007C4192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189D659F" w14:textId="7946C38E" w:rsidR="0055109B" w:rsidRPr="007424B8" w:rsidRDefault="0055109B" w:rsidP="007C4192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5054C8" w14:textId="1F3A498E" w:rsidR="00C6518D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5F7313">
              <w:rPr>
                <w:rFonts w:ascii="Arial" w:eastAsia="Arial" w:hAnsi="Arial" w:cs="Arial"/>
                <w:color w:val="000000"/>
              </w:rPr>
              <w:t xml:space="preserve">Actualicé la plantilla de seguimiento </w:t>
            </w:r>
            <w:r w:rsidR="003B1872">
              <w:rPr>
                <w:rFonts w:ascii="Arial" w:eastAsia="Arial" w:hAnsi="Arial" w:cs="Arial"/>
                <w:color w:val="000000"/>
              </w:rPr>
              <w:t>a contratos de</w:t>
            </w:r>
            <w:r w:rsidR="005F7313">
              <w:rPr>
                <w:rFonts w:ascii="Arial" w:eastAsia="Arial" w:hAnsi="Arial" w:cs="Arial"/>
                <w:color w:val="000000"/>
              </w:rPr>
              <w:t xml:space="preserve"> 2025</w:t>
            </w:r>
          </w:p>
          <w:p w14:paraId="426DC389" w14:textId="77777777" w:rsidR="003B1872" w:rsidRDefault="003B187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C15681" w14:textId="77777777" w:rsidR="003B1872" w:rsidRDefault="003B187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4B5C396" w14:textId="77777777" w:rsidR="003B1872" w:rsidRDefault="003B187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0729E4" w14:textId="77777777" w:rsidR="003B1872" w:rsidRDefault="003B187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ED110E" w14:textId="10BC1A81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3B1872">
              <w:rPr>
                <w:rFonts w:ascii="Arial" w:eastAsia="Arial" w:hAnsi="Arial" w:cs="Arial"/>
                <w:color w:val="000000"/>
              </w:rPr>
              <w:t>Recibí</w:t>
            </w:r>
            <w:r w:rsidR="003B1872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, revisé</w:t>
            </w:r>
            <w:r w:rsidR="005F7313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y </w:t>
            </w:r>
            <w:r w:rsidR="003B1872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recopilé </w:t>
            </w:r>
            <w:r w:rsidR="003B1872" w:rsidRPr="005F7313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información</w:t>
            </w:r>
            <w:r w:rsidR="005F7313" w:rsidRPr="005F7313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entregada como evidencia de las diferentes actividades logísticas requeridas para la preparación y participación de la Selección Cali en los Juegos Deportivos Departamentales 2025, convenio 4162.010.26.1.3966-2025</w:t>
            </w:r>
          </w:p>
          <w:p w14:paraId="424ACBAB" w14:textId="77777777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51C452C" w14:textId="77777777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087D400" w14:textId="74FC641E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3.</w:t>
            </w:r>
            <w:r>
              <w:rPr>
                <w:rFonts w:ascii="Arial" w:hAnsi="Arial" w:cs="Arial"/>
                <w:color w:val="000000"/>
              </w:rPr>
              <w:t xml:space="preserve"> Publiqué los informes de pago 1 y 2 del convenio </w:t>
            </w:r>
            <w:r>
              <w:rPr>
                <w:rFonts w:ascii="Arial" w:eastAsia="Arial" w:hAnsi="Arial" w:cs="Arial"/>
                <w:color w:val="000000"/>
              </w:rPr>
              <w:t>4162.010.27.1.</w:t>
            </w:r>
            <w:r>
              <w:rPr>
                <w:rFonts w:ascii="Arial" w:hAnsi="Arial" w:cs="Arial"/>
                <w:color w:val="000000"/>
              </w:rPr>
              <w:t>0007 – 2025.</w:t>
            </w:r>
          </w:p>
          <w:p w14:paraId="1DCE7610" w14:textId="77777777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51F18479" w14:textId="5C01FFFD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Realicé la publicación de las </w:t>
            </w:r>
            <w:r w:rsidR="007C4192">
              <w:rPr>
                <w:rFonts w:ascii="Arial" w:hAnsi="Arial" w:cs="Arial"/>
                <w:color w:val="000000"/>
              </w:rPr>
              <w:t>liquidaciones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7C4192">
              <w:rPr>
                <w:rFonts w:ascii="Arial" w:hAnsi="Arial" w:cs="Arial"/>
                <w:color w:val="000000"/>
              </w:rPr>
              <w:t>los contratos</w:t>
            </w:r>
            <w:r>
              <w:rPr>
                <w:rFonts w:ascii="Arial" w:hAnsi="Arial" w:cs="Arial"/>
                <w:color w:val="000000"/>
              </w:rPr>
              <w:t xml:space="preserve"> 0528-2024 y </w:t>
            </w:r>
            <w:r w:rsidR="007C4192">
              <w:rPr>
                <w:rFonts w:ascii="Arial" w:hAnsi="Arial" w:cs="Arial"/>
                <w:color w:val="000000"/>
              </w:rPr>
              <w:t>1727 de 2024. En Secop II.</w:t>
            </w:r>
          </w:p>
          <w:p w14:paraId="5E26757C" w14:textId="77777777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3DD0CE7F" w14:textId="77777777" w:rsidR="003B1872" w:rsidRDefault="003B18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39DBD7BF" w14:textId="77777777" w:rsidR="0055109B" w:rsidRDefault="007424B8" w:rsidP="0055109B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C4192">
              <w:rPr>
                <w:rFonts w:ascii="Arial" w:eastAsia="Arial" w:hAnsi="Arial" w:cs="Arial"/>
                <w:color w:val="000000"/>
              </w:rPr>
              <w:t>Participé</w:t>
            </w:r>
            <w:r w:rsidR="007C4192">
              <w:rPr>
                <w:rFonts w:ascii="Arial" w:hAnsi="Arial" w:cs="Arial"/>
                <w:color w:val="000000"/>
              </w:rPr>
              <w:t xml:space="preserve"> de la reunión virtual de asistencia técnica de cuentas de cobro-Fomento. </w:t>
            </w:r>
          </w:p>
          <w:p w14:paraId="0239EED2" w14:textId="77777777" w:rsidR="000F3A19" w:rsidRDefault="000F3A19" w:rsidP="0055109B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450521BB" w14:textId="486200D9" w:rsidR="00AC6DDB" w:rsidRPr="007424B8" w:rsidRDefault="000F3A19" w:rsidP="0055109B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</w:t>
            </w:r>
            <w:r w:rsidRPr="000F3A19">
              <w:rPr>
                <w:rFonts w:ascii="Arial" w:eastAsia="Arial" w:hAnsi="Arial" w:cs="Arial"/>
                <w:color w:val="000000"/>
              </w:rPr>
              <w:t>Participe de la capacitación: organización de expedientes en cumplimiento al plan de mejoramiento</w:t>
            </w:r>
          </w:p>
        </w:tc>
      </w:tr>
      <w:tr w:rsidR="007424B8" w:rsidRPr="007424B8" w14:paraId="1C2B30BD" w14:textId="77777777" w:rsidTr="006F05D0">
        <w:trPr>
          <w:trHeight w:val="837"/>
          <w:jc w:val="center"/>
        </w:trPr>
        <w:tc>
          <w:tcPr>
            <w:tcW w:w="1050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2391FDD0" w:rsidR="007424B8" w:rsidRPr="007424B8" w:rsidRDefault="00895F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D5485A">
                <w:rPr>
                  <w:rStyle w:val="Hipervnculo"/>
                  <w:rFonts w:ascii="Arial" w:eastAsia="Arial" w:hAnsi="Arial" w:cs="Arial"/>
                </w:rPr>
                <w:t>https://drive.google.com/drive/folders/1yESFV57ZSWspbHxU9tBVf5dYkwTH77ep?usp=sharing</w:t>
              </w:r>
            </w:hyperlink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6F05D0">
        <w:trPr>
          <w:trHeight w:val="875"/>
          <w:jc w:val="center"/>
        </w:trPr>
        <w:tc>
          <w:tcPr>
            <w:tcW w:w="479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3B1872">
        <w:trPr>
          <w:trHeight w:val="1649"/>
          <w:jc w:val="center"/>
        </w:trPr>
        <w:tc>
          <w:tcPr>
            <w:tcW w:w="479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08373528" w:rsidR="00C6518D" w:rsidRPr="007424B8" w:rsidRDefault="005510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8FEEA04" wp14:editId="47E1F262">
                  <wp:extent cx="1867161" cy="295316"/>
                  <wp:effectExtent l="0" t="0" r="0" b="9525"/>
                  <wp:docPr id="21009576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0957602" name="Imagen 210095760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161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3B1872">
        <w:trPr>
          <w:trHeight w:val="920"/>
          <w:jc w:val="center"/>
        </w:trPr>
        <w:tc>
          <w:tcPr>
            <w:tcW w:w="479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B3EF904" w:rsidR="00C6518D" w:rsidRPr="007424B8" w:rsidRDefault="006F0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FDEE" w14:textId="77777777" w:rsidR="00BA0610" w:rsidRDefault="00BA0610">
      <w:r>
        <w:separator/>
      </w:r>
    </w:p>
  </w:endnote>
  <w:endnote w:type="continuationSeparator" w:id="0">
    <w:p w14:paraId="02E68DF1" w14:textId="77777777" w:rsidR="00BA0610" w:rsidRDefault="00BA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BDB09" w14:textId="77777777" w:rsidR="00BA0610" w:rsidRDefault="00BA0610">
      <w:r>
        <w:separator/>
      </w:r>
    </w:p>
  </w:footnote>
  <w:footnote w:type="continuationSeparator" w:id="0">
    <w:p w14:paraId="6B7D41AA" w14:textId="77777777" w:rsidR="00BA0610" w:rsidRDefault="00BA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B3D01"/>
    <w:multiLevelType w:val="hybridMultilevel"/>
    <w:tmpl w:val="35B4A612"/>
    <w:lvl w:ilvl="0" w:tplc="94F636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83C12"/>
    <w:multiLevelType w:val="hybridMultilevel"/>
    <w:tmpl w:val="9CBED1AC"/>
    <w:lvl w:ilvl="0" w:tplc="FF1441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F3A19"/>
    <w:rsid w:val="002E2184"/>
    <w:rsid w:val="003303B0"/>
    <w:rsid w:val="003A49B4"/>
    <w:rsid w:val="003B1872"/>
    <w:rsid w:val="0044641B"/>
    <w:rsid w:val="0055109B"/>
    <w:rsid w:val="005F7313"/>
    <w:rsid w:val="006F05D0"/>
    <w:rsid w:val="006F78C8"/>
    <w:rsid w:val="007424B8"/>
    <w:rsid w:val="007C4192"/>
    <w:rsid w:val="00850169"/>
    <w:rsid w:val="00895F97"/>
    <w:rsid w:val="00991640"/>
    <w:rsid w:val="00AC6DDB"/>
    <w:rsid w:val="00BA0610"/>
    <w:rsid w:val="00C32F6B"/>
    <w:rsid w:val="00C6518D"/>
    <w:rsid w:val="00D77C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ESFV57ZSWspbHxU9tBVf5dYkwTH77ep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2740</Characters>
  <Application>Microsoft Office Word</Application>
  <DocSecurity>4</DocSecurity>
  <Lines>22</Lines>
  <Paragraphs>6</Paragraphs>
  <ScaleCrop>false</ScaleCrop>
  <Company>Hewlett-Packard Company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Valentina</cp:lastModifiedBy>
  <cp:revision>2</cp:revision>
  <dcterms:created xsi:type="dcterms:W3CDTF">2025-11-11T18:15:00Z</dcterms:created>
  <dcterms:modified xsi:type="dcterms:W3CDTF">2025-11-11T18:15:00Z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